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25D4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25D47">
        <w:rPr>
          <w:rFonts w:ascii="Times New Roman" w:hAnsi="Times New Roman" w:cs="Times New Roman"/>
          <w:sz w:val="28"/>
          <w:szCs w:val="28"/>
        </w:rPr>
        <w:t xml:space="preserve"> мая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725D47">
        <w:rPr>
          <w:rFonts w:ascii="Times New Roman" w:hAnsi="Times New Roman" w:cs="Times New Roman"/>
          <w:b/>
          <w:sz w:val="28"/>
          <w:szCs w:val="28"/>
        </w:rPr>
        <w:t>36:01:0070030:1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725D47">
        <w:rPr>
          <w:rFonts w:ascii="Times New Roman" w:hAnsi="Times New Roman" w:cs="Times New Roman"/>
          <w:sz w:val="28"/>
          <w:szCs w:val="28"/>
        </w:rPr>
        <w:t xml:space="preserve"> 36:01:0070030:1</w:t>
      </w:r>
      <w:r w:rsidR="00531A7D" w:rsidRPr="007F7811">
        <w:rPr>
          <w:rFonts w:ascii="Times New Roman" w:hAnsi="Times New Roman" w:cs="Times New Roman"/>
          <w:sz w:val="28"/>
          <w:szCs w:val="28"/>
        </w:rPr>
        <w:t>.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725D47">
        <w:rPr>
          <w:rFonts w:ascii="Times New Roman" w:hAnsi="Times New Roman" w:cs="Times New Roman"/>
          <w:sz w:val="28"/>
          <w:szCs w:val="28"/>
        </w:rPr>
        <w:t>Пограничная, 2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25D47">
        <w:rPr>
          <w:rFonts w:ascii="Times New Roman" w:hAnsi="Times New Roman" w:cs="Times New Roman"/>
          <w:sz w:val="28"/>
          <w:szCs w:val="28"/>
        </w:rPr>
        <w:t xml:space="preserve"> </w:t>
      </w:r>
      <w:r w:rsidR="005E5BF4">
        <w:rPr>
          <w:rFonts w:ascii="Times New Roman" w:hAnsi="Times New Roman" w:cs="Times New Roman"/>
          <w:sz w:val="28"/>
          <w:szCs w:val="28"/>
        </w:rPr>
        <w:t xml:space="preserve"> </w:t>
      </w:r>
      <w:r w:rsidR="00725D47">
        <w:rPr>
          <w:rFonts w:ascii="Times New Roman" w:hAnsi="Times New Roman" w:cs="Times New Roman"/>
          <w:sz w:val="28"/>
          <w:szCs w:val="28"/>
        </w:rPr>
        <w:t>Дмитриев Николай Иванович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FA7" w:rsidRPr="00725D47" w:rsidRDefault="00684FA7" w:rsidP="00725D4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Право собственности на указанный в пункте 1 настоящего  уведомления  объект недвижимости подтверждается</w:t>
      </w:r>
      <w:r w:rsidR="00725D47">
        <w:rPr>
          <w:rFonts w:ascii="Times New Roman" w:hAnsi="Times New Roman" w:cs="Times New Roman"/>
          <w:sz w:val="28"/>
          <w:szCs w:val="28"/>
        </w:rPr>
        <w:t xml:space="preserve">: по материалам наследственного дела №49/2014 имеющегося в производстве нотариуса </w:t>
      </w:r>
      <w:proofErr w:type="spellStart"/>
      <w:r w:rsidR="00725D47">
        <w:rPr>
          <w:rFonts w:ascii="Times New Roman" w:hAnsi="Times New Roman" w:cs="Times New Roman"/>
          <w:sz w:val="28"/>
          <w:szCs w:val="28"/>
        </w:rPr>
        <w:t>Лягоскина</w:t>
      </w:r>
      <w:proofErr w:type="spellEnd"/>
      <w:r w:rsidR="00725D47">
        <w:rPr>
          <w:rFonts w:ascii="Times New Roman" w:hAnsi="Times New Roman" w:cs="Times New Roman"/>
          <w:sz w:val="28"/>
          <w:szCs w:val="28"/>
        </w:rPr>
        <w:t xml:space="preserve"> Виктора Сергеевича.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25D47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AF5D7E"/>
    <w:rsid w:val="00B00979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D4928"/>
    <w:rsid w:val="00DF2F10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62</cp:revision>
  <cp:lastPrinted>2023-03-23T13:44:00Z</cp:lastPrinted>
  <dcterms:created xsi:type="dcterms:W3CDTF">2022-03-25T11:07:00Z</dcterms:created>
  <dcterms:modified xsi:type="dcterms:W3CDTF">2024-05-27T08:02:00Z</dcterms:modified>
</cp:coreProperties>
</file>